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 w:themeColor="background1"/>
  <w:body>
    <w:p w:rsidR="00975BE7" w:rsidRDefault="00975BE7">
      <w:pPr>
        <w:rPr>
          <w:b/>
          <w:sz w:val="32"/>
        </w:rPr>
      </w:pPr>
      <w:r w:rsidRPr="00975BE7">
        <w:rPr>
          <w:b/>
          <w:noProof/>
          <w:sz w:val="32"/>
          <w:lang w:eastAsia="hr-H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50800</wp:posOffset>
            </wp:positionH>
            <wp:positionV relativeFrom="paragraph">
              <wp:posOffset>-874395</wp:posOffset>
            </wp:positionV>
            <wp:extent cx="782955" cy="525780"/>
            <wp:effectExtent l="19050" t="0" r="0" b="0"/>
            <wp:wrapSquare wrapText="bothSides"/>
            <wp:docPr id="2" name="Picture 0" descr="logo fak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faks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2955" cy="5257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61036" w:rsidRPr="00161036">
        <w:rPr>
          <w:b/>
          <w:sz w:val="32"/>
        </w:rPr>
        <w:t xml:space="preserve">Članstva u stručnim </w:t>
      </w:r>
      <w:r w:rsidR="00B86C0B">
        <w:rPr>
          <w:b/>
          <w:sz w:val="32"/>
        </w:rPr>
        <w:t xml:space="preserve">i znanstvenim </w:t>
      </w:r>
      <w:r w:rsidR="00161036" w:rsidRPr="00161036">
        <w:rPr>
          <w:b/>
          <w:sz w:val="32"/>
        </w:rPr>
        <w:t>udrugama i radnim grupama</w:t>
      </w:r>
    </w:p>
    <w:p w:rsidR="00CB1DF7" w:rsidRDefault="00161036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val="de-DE" w:eastAsia="hr-HR"/>
        </w:rPr>
      </w:pPr>
      <w:r w:rsidRPr="00161036">
        <w:rPr>
          <w:rFonts w:eastAsia="Times New Roman" w:cs="Times New Roman"/>
          <w:color w:val="000000" w:themeColor="text1"/>
          <w:lang w:val="de-DE" w:eastAsia="hr-HR"/>
        </w:rPr>
        <w:t xml:space="preserve">- 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č</w:t>
      </w:r>
      <w:r w:rsidR="006250D1" w:rsidRPr="006250D1">
        <w:rPr>
          <w:rFonts w:eastAsia="Times New Roman" w:cs="Times New Roman"/>
          <w:color w:val="000000" w:themeColor="text1"/>
          <w:lang w:val="de-DE" w:eastAsia="hr-HR"/>
        </w:rPr>
        <w:t xml:space="preserve">lan </w:t>
      </w:r>
      <w:r w:rsidR="00CB1DF7">
        <w:rPr>
          <w:rFonts w:eastAsia="Times New Roman" w:cs="Times New Roman"/>
          <w:color w:val="000000" w:themeColor="text1"/>
          <w:lang w:val="de-DE" w:eastAsia="hr-HR"/>
        </w:rPr>
        <w:t xml:space="preserve"> 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>COST akcije E55 „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M</w:t>
      </w:r>
      <w:r w:rsidRPr="00161036">
        <w:rPr>
          <w:rFonts w:eastAsia="Times New Roman" w:cs="Times New Roman"/>
          <w:color w:val="000000" w:themeColor="text1"/>
          <w:lang w:val="de-DE" w:eastAsia="hr-HR"/>
        </w:rPr>
        <w:t>odelling of the pe</w:t>
      </w:r>
      <w:r w:rsidRPr="006250D1">
        <w:rPr>
          <w:rFonts w:eastAsia="Times New Roman" w:cs="Times New Roman"/>
          <w:color w:val="000000" w:themeColor="text1"/>
          <w:lang w:val="de-DE" w:eastAsia="hr-HR"/>
        </w:rPr>
        <w:t>rformance of timber structures”,</w:t>
      </w:r>
    </w:p>
    <w:p w:rsidR="00CB1DF7" w:rsidRDefault="00CB1DF7" w:rsidP="00161036">
      <w:pPr>
        <w:spacing w:after="0" w:line="360" w:lineRule="auto"/>
        <w:jc w:val="both"/>
        <w:rPr>
          <w:color w:val="000000" w:themeColor="text1"/>
        </w:rPr>
      </w:pPr>
      <w:r>
        <w:rPr>
          <w:rFonts w:eastAsia="Times New Roman" w:cs="Times New Roman"/>
          <w:color w:val="000000" w:themeColor="text1"/>
          <w:lang w:val="de-DE" w:eastAsia="hr-HR"/>
        </w:rPr>
        <w:t xml:space="preserve">- član </w:t>
      </w:r>
      <w:r w:rsidR="00161036" w:rsidRPr="006250D1">
        <w:rPr>
          <w:rFonts w:cs="Arial"/>
          <w:color w:val="000000" w:themeColor="text1"/>
        </w:rPr>
        <w:t>COST akcije TU0905 “STRUCTURAL GLASS</w:t>
      </w:r>
      <w:r w:rsidR="00843C08">
        <w:rPr>
          <w:rFonts w:cs="Arial"/>
          <w:color w:val="000000" w:themeColor="text1"/>
        </w:rPr>
        <w:t xml:space="preserve"> </w:t>
      </w:r>
      <w:r w:rsidR="00161036" w:rsidRPr="006250D1">
        <w:rPr>
          <w:rFonts w:cs="Arial"/>
          <w:color w:val="000000" w:themeColor="text1"/>
        </w:rPr>
        <w:t>- Novel design methods and next generations products”</w:t>
      </w:r>
      <w:r>
        <w:rPr>
          <w:color w:val="000000" w:themeColor="text1"/>
        </w:rPr>
        <w:t xml:space="preserve"> </w:t>
      </w:r>
      <w:r w:rsidR="00161036" w:rsidRPr="006250D1">
        <w:rPr>
          <w:color w:val="000000" w:themeColor="text1"/>
        </w:rPr>
        <w:t xml:space="preserve"> </w:t>
      </w:r>
    </w:p>
    <w:p w:rsidR="00161036" w:rsidRPr="00161036" w:rsidRDefault="00CB1DF7" w:rsidP="00161036">
      <w:pPr>
        <w:spacing w:after="0" w:line="360" w:lineRule="auto"/>
        <w:jc w:val="both"/>
        <w:rPr>
          <w:rFonts w:eastAsia="Times New Roman" w:cs="Times New Roman"/>
          <w:color w:val="000000" w:themeColor="text1"/>
          <w:lang w:val="de-DE" w:eastAsia="hr-HR"/>
        </w:rPr>
      </w:pPr>
      <w:r>
        <w:rPr>
          <w:color w:val="000000" w:themeColor="text1"/>
        </w:rPr>
        <w:t xml:space="preserve">- član </w:t>
      </w:r>
      <w:r w:rsidR="00161036" w:rsidRPr="006250D1">
        <w:rPr>
          <w:color w:val="000000" w:themeColor="text1"/>
        </w:rPr>
        <w:t>COST akcije TU0601 “Robustness of Structures”</w:t>
      </w:r>
    </w:p>
    <w:p w:rsidR="00161036" w:rsidRPr="00161036" w:rsidRDefault="00161036" w:rsidP="00161036">
      <w:pPr>
        <w:spacing w:line="360" w:lineRule="auto"/>
        <w:jc w:val="both"/>
        <w:rPr>
          <w:rFonts w:cs="Times New Roman"/>
          <w:b/>
        </w:rPr>
      </w:pPr>
    </w:p>
    <w:sectPr w:rsidR="00161036" w:rsidRPr="00161036" w:rsidSect="007E76BD">
      <w:headerReference w:type="default" r:id="rId9"/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60DBC" w:rsidRDefault="00160DBC" w:rsidP="00CE17B9">
      <w:pPr>
        <w:spacing w:after="0" w:line="240" w:lineRule="auto"/>
      </w:pPr>
      <w:r>
        <w:separator/>
      </w:r>
    </w:p>
  </w:endnote>
  <w:endnote w:type="continuationSeparator" w:id="1">
    <w:p w:rsidR="00160DBC" w:rsidRDefault="00160DBC" w:rsidP="00CE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 w:themeColor="background1" w:themeShade="80"/>
        <w:insideV w:val="single" w:sz="18" w:space="0" w:color="808080" w:themeColor="background1" w:themeShade="80"/>
      </w:tblBorders>
      <w:tblLook w:val="04A0"/>
    </w:tblPr>
    <w:tblGrid>
      <w:gridCol w:w="963"/>
      <w:gridCol w:w="8325"/>
    </w:tblGrid>
    <w:tr w:rsidR="00CE17B9">
      <w:tc>
        <w:tcPr>
          <w:tcW w:w="918" w:type="dxa"/>
        </w:tcPr>
        <w:p w:rsidR="00CE17B9" w:rsidRDefault="00816571">
          <w:pPr>
            <w:pStyle w:val="Footer"/>
            <w:jc w:val="right"/>
            <w:rPr>
              <w:b/>
              <w:color w:val="4F81BD" w:themeColor="accent1"/>
              <w:sz w:val="32"/>
              <w:szCs w:val="32"/>
            </w:rPr>
          </w:pPr>
          <w:fldSimple w:instr=" PAGE   \* MERGEFORMAT ">
            <w:r w:rsidR="00843C08" w:rsidRPr="00843C08">
              <w:rPr>
                <w:b/>
                <w:noProof/>
                <w:color w:val="4F81BD" w:themeColor="accent1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CE17B9" w:rsidRDefault="00CE17B9">
          <w:pPr>
            <w:pStyle w:val="Footer"/>
          </w:pPr>
        </w:p>
      </w:tc>
    </w:tr>
  </w:tbl>
  <w:p w:rsidR="00CE17B9" w:rsidRDefault="00CE17B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60DBC" w:rsidRDefault="00160DBC" w:rsidP="00CE17B9">
      <w:pPr>
        <w:spacing w:after="0" w:line="240" w:lineRule="auto"/>
      </w:pPr>
      <w:r>
        <w:separator/>
      </w:r>
    </w:p>
  </w:footnote>
  <w:footnote w:type="continuationSeparator" w:id="1">
    <w:p w:rsidR="00160DBC" w:rsidRDefault="00160DBC" w:rsidP="00CE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/>
    </w:tblPr>
    <w:tblGrid>
      <w:gridCol w:w="8143"/>
      <w:gridCol w:w="1159"/>
    </w:tblGrid>
    <w:tr w:rsidR="00CE17B9">
      <w:trPr>
        <w:trHeight w:val="288"/>
      </w:trPr>
      <w:sdt>
        <w:sdtPr>
          <w:rPr>
            <w:rFonts w:asciiTheme="majorHAnsi" w:eastAsiaTheme="majorEastAsia" w:hAnsiTheme="majorHAnsi" w:cstheme="majorBidi"/>
            <w:sz w:val="36"/>
            <w:szCs w:val="36"/>
          </w:rPr>
          <w:alias w:val="Title"/>
          <w:id w:val="77761602"/>
          <w:placeholder>
            <w:docPart w:val="843460DC57AE413C8780ADFFA813788B"/>
          </w:placeholder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Content>
          <w:tc>
            <w:tcPr>
              <w:tcW w:w="7765" w:type="dxa"/>
            </w:tcPr>
            <w:p w:rsidR="00CE17B9" w:rsidRDefault="00975BE7" w:rsidP="00CB1DF7">
              <w:pPr>
                <w:pStyle w:val="Header"/>
                <w:tabs>
                  <w:tab w:val="left" w:pos="4483"/>
                  <w:tab w:val="right" w:pos="7857"/>
                </w:tabs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ab/>
              </w:r>
              <w:r w:rsidR="00CB1DF7">
                <w:rPr>
                  <w:rFonts w:asciiTheme="majorHAnsi" w:eastAsiaTheme="majorEastAsia" w:hAnsiTheme="majorHAnsi" w:cstheme="majorBidi"/>
                  <w:sz w:val="36"/>
                  <w:szCs w:val="36"/>
                </w:rPr>
                <w:t>Dean Čizmar</w:t>
              </w:r>
            </w:p>
          </w:tc>
        </w:sdtContent>
      </w:sdt>
      <w:tc>
        <w:tcPr>
          <w:tcW w:w="1105" w:type="dxa"/>
        </w:tcPr>
        <w:p w:rsidR="00CE17B9" w:rsidRDefault="00CE17B9" w:rsidP="00161036">
          <w:pPr>
            <w:pStyle w:val="Header"/>
            <w:rPr>
              <w:rFonts w:asciiTheme="majorHAnsi" w:eastAsiaTheme="majorEastAsia" w:hAnsiTheme="majorHAnsi" w:cstheme="majorBidi"/>
              <w:b/>
              <w:bCs/>
              <w:color w:val="4F81BD" w:themeColor="accent1"/>
              <w:sz w:val="36"/>
              <w:szCs w:val="36"/>
            </w:rPr>
          </w:pPr>
        </w:p>
      </w:tc>
    </w:tr>
  </w:tbl>
  <w:p w:rsidR="00CE17B9" w:rsidRDefault="00CE17B9" w:rsidP="00CE17B9">
    <w:pPr>
      <w:pStyle w:val="Header"/>
      <w:pBdr>
        <w:bottom w:val="single" w:sz="8" w:space="1" w:color="FFFFFF" w:themeColor="background1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F140994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13247E"/>
    <w:multiLevelType w:val="hybridMultilevel"/>
    <w:tmpl w:val="B75CE196"/>
    <w:lvl w:ilvl="0" w:tplc="5BA43EE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D0E2571"/>
    <w:multiLevelType w:val="hybridMultilevel"/>
    <w:tmpl w:val="A5D6A50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6E8632D"/>
    <w:multiLevelType w:val="hybridMultilevel"/>
    <w:tmpl w:val="0BA29A0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defaultTabStop w:val="708"/>
  <w:hyphenationZone w:val="425"/>
  <w:characterSpacingControl w:val="doNotCompress"/>
  <w:hdrShapeDefaults>
    <o:shapedefaults v:ext="edit" spidmax="18434">
      <o:colormenu v:ext="edit" fillcolor="none [3212]"/>
    </o:shapedefaults>
  </w:hdrShapeDefaults>
  <w:footnotePr>
    <w:footnote w:id="0"/>
    <w:footnote w:id="1"/>
  </w:footnotePr>
  <w:endnotePr>
    <w:endnote w:id="0"/>
    <w:endnote w:id="1"/>
  </w:endnotePr>
  <w:compat/>
  <w:rsids>
    <w:rsidRoot w:val="007E76BD"/>
    <w:rsid w:val="00005322"/>
    <w:rsid w:val="00066C06"/>
    <w:rsid w:val="00115ECE"/>
    <w:rsid w:val="001607A7"/>
    <w:rsid w:val="00160DBC"/>
    <w:rsid w:val="00161036"/>
    <w:rsid w:val="002F4B50"/>
    <w:rsid w:val="0033724F"/>
    <w:rsid w:val="0042148B"/>
    <w:rsid w:val="004C45F8"/>
    <w:rsid w:val="004E5B58"/>
    <w:rsid w:val="005727D4"/>
    <w:rsid w:val="00610564"/>
    <w:rsid w:val="006250D1"/>
    <w:rsid w:val="0064131E"/>
    <w:rsid w:val="0066030E"/>
    <w:rsid w:val="006B5595"/>
    <w:rsid w:val="006C37DA"/>
    <w:rsid w:val="006F2229"/>
    <w:rsid w:val="00720028"/>
    <w:rsid w:val="00724D5C"/>
    <w:rsid w:val="007329A2"/>
    <w:rsid w:val="00761B73"/>
    <w:rsid w:val="007E196E"/>
    <w:rsid w:val="007E76BD"/>
    <w:rsid w:val="00816571"/>
    <w:rsid w:val="00843C08"/>
    <w:rsid w:val="00847F1B"/>
    <w:rsid w:val="008D3306"/>
    <w:rsid w:val="00975BE7"/>
    <w:rsid w:val="00B86C0B"/>
    <w:rsid w:val="00C67719"/>
    <w:rsid w:val="00CB1DF7"/>
    <w:rsid w:val="00CB521B"/>
    <w:rsid w:val="00CE17B9"/>
    <w:rsid w:val="00CF0787"/>
    <w:rsid w:val="00D40C5C"/>
    <w:rsid w:val="00D833FA"/>
    <w:rsid w:val="00D841C4"/>
    <w:rsid w:val="00F158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>
      <o:colormenu v:ext="edit" fill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4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22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E76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DarkList-Accent5">
    <w:name w:val="Dark List Accent 5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1">
    <w:name w:val="Dark List Accent 1"/>
    <w:basedOn w:val="TableNormal"/>
    <w:uiPriority w:val="70"/>
    <w:rsid w:val="007E76BD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paragraph" w:styleId="ListParagraph">
    <w:name w:val="List Paragraph"/>
    <w:basedOn w:val="Normal"/>
    <w:uiPriority w:val="34"/>
    <w:qFormat/>
    <w:rsid w:val="006B559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E17B9"/>
  </w:style>
  <w:style w:type="paragraph" w:styleId="Footer">
    <w:name w:val="footer"/>
    <w:basedOn w:val="Normal"/>
    <w:link w:val="FooterChar"/>
    <w:uiPriority w:val="99"/>
    <w:unhideWhenUsed/>
    <w:rsid w:val="00CE1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E17B9"/>
  </w:style>
  <w:style w:type="paragraph" w:styleId="BalloonText">
    <w:name w:val="Balloon Text"/>
    <w:basedOn w:val="Normal"/>
    <w:link w:val="BalloonTextChar"/>
    <w:uiPriority w:val="99"/>
    <w:semiHidden/>
    <w:unhideWhenUsed/>
    <w:rsid w:val="00CE1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E17B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148B"/>
    <w:rPr>
      <w:color w:val="0000FF" w:themeColor="hyperlink"/>
      <w:u w:val="single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161036"/>
    <w:pPr>
      <w:spacing w:before="100" w:beforeAutospacing="1" w:after="100" w:afterAutospacing="1" w:line="240" w:lineRule="auto"/>
    </w:pPr>
    <w:rPr>
      <w:rFonts w:eastAsia="Times New Roman" w:cs="Times New Roman"/>
      <w:lang w:eastAsia="hr-HR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1036"/>
    <w:rPr>
      <w:rFonts w:eastAsia="Times New Roman" w:cs="Times New Roman"/>
      <w:lang w:eastAsia="hr-H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0527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88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843460DC57AE413C8780ADFFA813788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F916D7-565B-4443-AD02-135A82BD0FD8}"/>
      </w:docPartPr>
      <w:docPartBody>
        <w:p w:rsidR="000B33C3" w:rsidRDefault="00C06861" w:rsidP="00C06861">
          <w:pPr>
            <w:pStyle w:val="843460DC57AE413C8780ADFFA813788B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C06861"/>
    <w:rsid w:val="000B33C3"/>
    <w:rsid w:val="00636B42"/>
    <w:rsid w:val="009979B9"/>
    <w:rsid w:val="00B83553"/>
    <w:rsid w:val="00C06861"/>
    <w:rsid w:val="00C269BE"/>
    <w:rsid w:val="00C83C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33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4C3DFB1A84A4B9B8BBFD320002AF974">
    <w:name w:val="E4C3DFB1A84A4B9B8BBFD320002AF974"/>
    <w:rsid w:val="00C06861"/>
  </w:style>
  <w:style w:type="paragraph" w:customStyle="1" w:styleId="50B4CCBE15A84AE88E3C75B3C97D0E8E">
    <w:name w:val="50B4CCBE15A84AE88E3C75B3C97D0E8E"/>
    <w:rsid w:val="00C06861"/>
  </w:style>
  <w:style w:type="paragraph" w:customStyle="1" w:styleId="BD1922E4290E49299C2264A983167D09">
    <w:name w:val="BD1922E4290E49299C2264A983167D09"/>
    <w:rsid w:val="00C06861"/>
  </w:style>
  <w:style w:type="paragraph" w:customStyle="1" w:styleId="387474E6EB4848ADAC18BFD7C8A2FBAD">
    <w:name w:val="387474E6EB4848ADAC18BFD7C8A2FBAD"/>
    <w:rsid w:val="00C06861"/>
  </w:style>
  <w:style w:type="paragraph" w:customStyle="1" w:styleId="843460DC57AE413C8780ADFFA813788B">
    <w:name w:val="843460DC57AE413C8780ADFFA813788B"/>
    <w:rsid w:val="00C06861"/>
  </w:style>
  <w:style w:type="paragraph" w:customStyle="1" w:styleId="2FB2A6F42E164079A16D1F0CEE789471">
    <w:name w:val="2FB2A6F42E164079A16D1F0CEE789471"/>
    <w:rsid w:val="00C06861"/>
  </w:style>
  <w:style w:type="paragraph" w:customStyle="1" w:styleId="E872E44EF3D3499D9B9FEC29A004F7DA">
    <w:name w:val="E872E44EF3D3499D9B9FEC29A004F7DA"/>
    <w:rsid w:val="00C269BE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43</Words>
  <Characters>249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		Drvene konstrukcije</vt:lpstr>
    </vt:vector>
  </TitlesOfParts>
  <Company/>
  <LinksUpToDate>false</LinksUpToDate>
  <CharactersWithSpaces>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		Dean Čizmar</dc:title>
  <dc:creator>mislav</dc:creator>
  <cp:lastModifiedBy>mislav</cp:lastModifiedBy>
  <cp:revision>4</cp:revision>
  <dcterms:created xsi:type="dcterms:W3CDTF">2011-02-04T12:53:00Z</dcterms:created>
  <dcterms:modified xsi:type="dcterms:W3CDTF">2011-02-04T12:58:00Z</dcterms:modified>
</cp:coreProperties>
</file>